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team16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brackets()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2026-02-07 05:33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008000"/>
          <w:sz w:val="72"/>
        </w:rPr>
        <w:t>9.0</w:t>
      </w:r>
      <w:r>
        <w:t xml:space="preserve"> / 10</w:t>
      </w:r>
    </w:p>
    <w:p>
      <w:pPr>
        <w:jc w:val="center"/>
      </w:pPr>
      <w:r>
        <w:t>Rating: Excellent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</w:tbl>
    <w:p/>
    <w:p>
      <w:r>
        <w:rPr>
          <w:b/>
        </w:rPr>
        <w:t xml:space="preserve">Ux: </w:t>
      </w:r>
      <w:r>
        <w:t>Интерфейс продуман до мелочей и интуитивно понятен. Навигация логичная: Как это работает, Цены, FAQ — все на своих местах. Демо-режим позволяет сразу попробовать продукт без регистрации с реальными данными. Форма регистрации имеет живую валидацию пароля с понятными индикаторами. Темная тема переключается одним кликом и выглядит отлично. Динамический заголовок, меняющий слова (таблицу/отчёт/данные, анализ/тренды/формулы) — приятная деталь. Единственный минус — мобильное меню-бургер не было протестировано, но основная навигация безупречна.</w:t>
      </w:r>
    </w:p>
    <w:p>
      <w:r>
        <w:rPr>
          <w:b/>
        </w:rPr>
        <w:t xml:space="preserve">Functionality: </w:t>
      </w:r>
      <w:r>
        <w:t>Найдены и протестированы все основные функции: загрузка файлов (открывается диалог выбора), демо-режим с реальным анализом данных (1000 строк, 10 колонок веб-аналитики), вкладки Анализ/Данные/Графики работают корректно, автоматическая генерация 6 графиков, интерактивные диаграммы с тултипами, форма входа и регистрации с валидацией, OAuth через Яндекс ID, FAQ-аккордеон раскрывается, переключатель темной/светлой темы. Кнопка 'Скачать все' в графиках указывает на функцию экспорта. Всё работает быстро и без ошибок.</w:t>
      </w:r>
    </w:p>
    <w:p>
      <w:r>
        <w:rPr>
          <w:b/>
        </w:rPr>
        <w:t xml:space="preserve">Performance: </w:t>
      </w:r>
      <w:r>
        <w:t>Сайт загружается мгновенно (менее 1 секунды). Переходы между страницами плавные. Консоль браузера полностью чистая — 0 ошибок и 0 предупреждений. Анимации на главной странице (данные в фоне, динамический заголовок) работают плавно без подлагиваний. Демо-страница с 1000 строками данных отображается без задержек. Переключение вкладок в демо происходит мгновенно. Отличная оптимизация.</w:t>
      </w:r>
    </w:p>
    <w:p>
      <w:pPr>
        <w:pStyle w:val="Heading1"/>
      </w:pPr>
      <w:r>
        <w:t>Findings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Текстовое поле запроса заблокировано до загрузки файла — возможно стоит показывать placeholder с примерами запросов</w:t>
      </w:r>
    </w:p>
    <w:p>
      <w:pPr>
        <w:pStyle w:val="ListBullet"/>
      </w:pPr>
      <w:r>
        <w:rPr>
          <w:b/>
        </w:rPr>
        <w:t xml:space="preserve">[UX_ISSUE] </w:t>
      </w:r>
      <w:r>
        <w:t>В FAQ ответы показываются под вопросами, но визуально не очевидно что они раскрываются (нужно кликнуть)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индикатор загрузки при переходе между секциями (хотя переходы быстрые)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Нет возможности протестировать загрузку своего файла без файла — кнопка 'Сначала загрузите файл' заблокирована</w:t>
      </w:r>
    </w:p>
    <w:p>
      <w:pPr>
        <w:pStyle w:val="ListBullet"/>
      </w:pPr>
      <w:r>
        <w:rPr>
          <w:b/>
        </w:rPr>
        <w:t xml:space="preserve">[UX_ISSUE] </w:t>
      </w:r>
      <w:r>
        <w:t>Weakness: Отзывы выглядят как шаблонные (не критично, но заметно)</w:t>
      </w:r>
    </w:p>
    <w:p>
      <w:pPr>
        <w:pStyle w:val="ListBullet"/>
      </w:pPr>
      <w:r>
        <w:rPr>
          <w:b/>
        </w:rPr>
        <w:t xml:space="preserve">[UX_ISSUE] </w:t>
      </w:r>
      <w:r>
        <w:t>Weakness: Нет видео-демонстрации или GIF-анимации процесса работы</w:t>
      </w:r>
    </w:p>
    <w:p>
      <w:pPr>
        <w:pStyle w:val="ListBullet"/>
      </w:pPr>
      <w:r>
        <w:rPr>
          <w:b/>
        </w:rPr>
        <w:t xml:space="preserve">[FEATURE] </w:t>
      </w:r>
      <w:r>
        <w:t>Working: Навигация по сайту</w:t>
      </w:r>
    </w:p>
    <w:p>
      <w:pPr>
        <w:pStyle w:val="ListBullet"/>
      </w:pPr>
      <w:r>
        <w:rPr>
          <w:b/>
        </w:rPr>
        <w:t xml:space="preserve">[FEATURE] </w:t>
      </w:r>
      <w:r>
        <w:t>Working: Демо-режим с анализом данных</w:t>
      </w:r>
    </w:p>
    <w:p>
      <w:pPr>
        <w:pStyle w:val="ListBullet"/>
      </w:pPr>
      <w:r>
        <w:rPr>
          <w:b/>
        </w:rPr>
        <w:t xml:space="preserve">[FEATURE] </w:t>
      </w:r>
      <w:r>
        <w:t>Working: Переключение вкладок Анализ/Данные/Графики</w:t>
      </w:r>
    </w:p>
    <w:p>
      <w:pPr>
        <w:pStyle w:val="ListBullet"/>
      </w:pPr>
      <w:r>
        <w:rPr>
          <w:b/>
        </w:rPr>
        <w:t xml:space="preserve">[FEATURE] </w:t>
      </w:r>
      <w:r>
        <w:t>Working: Интерактивные графики</w:t>
      </w:r>
    </w:p>
    <w:p>
      <w:pPr>
        <w:pStyle w:val="ListBullet"/>
      </w:pPr>
      <w:r>
        <w:rPr>
          <w:b/>
        </w:rPr>
        <w:t xml:space="preserve">[FEATURE] </w:t>
      </w:r>
      <w:r>
        <w:t>Working: FAQ-аккордеон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